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A958BB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6.45pt;width:451.5pt;height:255.75pt;z-index:-251653120" fillcolor="#4bacc6 [3208]" strokecolor="#4bacc6 [3208]" strokeweight="10pt">
            <v:stroke linestyle="thinThin"/>
            <v:shadow color="#868686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E17665" w:rsidRDefault="00A958BB" w:rsidP="001E296E">
      <w:pP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A958BB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A958BB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E17665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4278B8" w:rsidRPr="002F452B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                                   </w:t>
      </w:r>
      <w:r w:rsidR="004278B8"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Pr="002F452B">
        <w:rPr>
          <w:rFonts w:ascii="Calibri" w:hAnsi="Calibri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4278B8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811B85" w:rsidRDefault="002F452B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0000"/>
          <w:sz w:val="72"/>
          <w:szCs w:val="72"/>
        </w:rPr>
      </w:pPr>
      <w:r>
        <w:rPr>
          <w:rFonts w:ascii="Calibri" w:hAnsi="Calibri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-848360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</w:t>
      </w:r>
      <w:r>
        <w:rPr>
          <w:rFonts w:ascii="Calibri" w:hAnsi="Calibri"/>
          <w:b/>
          <w:color w:val="FF0000"/>
          <w:sz w:val="56"/>
          <w:szCs w:val="56"/>
        </w:rPr>
        <w:t xml:space="preserve">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 </w:t>
      </w:r>
      <w:r>
        <w:rPr>
          <w:rFonts w:ascii="Calibri" w:hAnsi="Calibri"/>
          <w:b/>
          <w:color w:val="FF0000"/>
          <w:sz w:val="56"/>
          <w:szCs w:val="56"/>
        </w:rPr>
        <w:t xml:space="preserve">31. DRŽAVNI </w:t>
      </w:r>
      <w:r w:rsidR="002465BB" w:rsidRPr="00E17665">
        <w:rPr>
          <w:rFonts w:ascii="Calibri" w:hAnsi="Calibri"/>
          <w:b/>
          <w:color w:val="FF0000"/>
          <w:sz w:val="56"/>
          <w:szCs w:val="56"/>
        </w:rPr>
        <w:t xml:space="preserve"> TURNIR</w:t>
      </w:r>
    </w:p>
    <w:p w:rsidR="00371228" w:rsidRPr="002F452B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FFFFFF" w:themeColor="background1"/>
          <w:sz w:val="36"/>
          <w:szCs w:val="36"/>
        </w:rPr>
      </w:pPr>
      <w:r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</w:t>
      </w:r>
      <w:r w:rsidR="00811B85"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</w:t>
      </w:r>
      <w:r w:rsid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KAŠTELIR</w:t>
      </w:r>
      <w:r w:rsidR="002465BB" w:rsidRPr="002F452B">
        <w:rPr>
          <w:rFonts w:ascii="Calibri" w:hAnsi="Calibri"/>
          <w:b/>
          <w:color w:val="FFFFFF" w:themeColor="background1"/>
          <w:sz w:val="36"/>
          <w:szCs w:val="36"/>
        </w:rPr>
        <w:t>-Subota,</w:t>
      </w:r>
      <w:r w:rsidR="002F452B">
        <w:rPr>
          <w:rFonts w:ascii="Calibri" w:hAnsi="Calibri"/>
          <w:b/>
          <w:color w:val="FFFFFF" w:themeColor="background1"/>
          <w:sz w:val="36"/>
          <w:szCs w:val="36"/>
        </w:rPr>
        <w:t>24.02.2018.</w:t>
      </w:r>
      <w:r w:rsidR="00371228"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         </w:t>
      </w:r>
    </w:p>
    <w:p w:rsidR="00003D79" w:rsidRPr="002F452B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48"/>
          <w:szCs w:val="48"/>
        </w:rPr>
      </w:pPr>
      <w:r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                     </w:t>
      </w:r>
      <w:r w:rsidR="00E17665"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SOLO FORMACIJE</w:t>
      </w:r>
    </w:p>
    <w:p w:rsidR="00371228" w:rsidRPr="00E17665" w:rsidRDefault="00373BDA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2F452B">
        <w:rPr>
          <w:rFonts w:ascii="Calibri" w:hAnsi="Calibri"/>
          <w:b/>
          <w:color w:val="FF0000"/>
          <w:sz w:val="28"/>
          <w:szCs w:val="28"/>
        </w:rPr>
        <w:t xml:space="preserve"> 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Pr="004278B8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                                  </w:t>
      </w:r>
      <w:r w:rsidR="00371228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</w:t>
      </w:r>
      <w:r w:rsidR="00811B85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</w:t>
      </w:r>
      <w:r w:rsidR="002F452B">
        <w:rPr>
          <w:rFonts w:ascii="Calibri" w:hAnsi="Calibri"/>
          <w:b/>
          <w:color w:val="FF0000"/>
          <w:sz w:val="36"/>
          <w:szCs w:val="36"/>
        </w:rPr>
        <w:t>24. 01. 2018</w:t>
      </w:r>
      <w:r w:rsidR="00003D79" w:rsidRPr="004278B8">
        <w:rPr>
          <w:rFonts w:ascii="Calibri" w:hAnsi="Calibri"/>
          <w:b/>
          <w:color w:val="FF0000"/>
          <w:sz w:val="36"/>
          <w:szCs w:val="36"/>
        </w:rPr>
        <w:t>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A958BB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2988"/>
      </w:tblGrid>
      <w:tr w:rsidR="002119CF" w:rsidRPr="00A11AD9" w:rsidTr="002E1A2D"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E296E" w:rsidRPr="00A71137" w:rsidTr="00A71137"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A958BB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42" style="position:absolute;margin-left:-7.85pt;margin-top:18.45pt;width:465pt;height:24pt;z-index:-2516520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rotate-with-shape:t"/>
          </v:rect>
        </w:pict>
      </w:r>
    </w:p>
    <w:p w:rsidR="00500DE0" w:rsidRPr="002F452B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2F452B">
        <w:rPr>
          <w:rFonts w:asciiTheme="minorHAnsi" w:hAnsiTheme="minorHAnsi" w:cstheme="minorHAnsi"/>
          <w:b/>
          <w:color w:val="FF0000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ŠTAP-DJEČJA FORMACIJA:</w:t>
      </w:r>
    </w:p>
    <w:tbl>
      <w:tblPr>
        <w:tblStyle w:val="TableGrid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4278B8">
        <w:tc>
          <w:tcPr>
            <w:tcW w:w="250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17665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4278B8">
        <w:tc>
          <w:tcPr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4278B8">
        <w:tc>
          <w:tcPr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4278B8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4278B8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3D6447" w:rsidRDefault="004A5A03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</w:t>
      </w:r>
      <w:r w:rsidR="00B166F8" w:rsidRPr="003D6447">
        <w:rPr>
          <w:b/>
          <w:color w:val="0070C0"/>
        </w:rPr>
        <w:t xml:space="preserve"> </w:t>
      </w:r>
      <w:r>
        <w:rPr>
          <w:b/>
          <w:color w:val="0070C0"/>
        </w:rPr>
        <w:t>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4C03D2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4A5A03" w:rsidP="00212AA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JUNIORI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SENIORI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E3161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4278B8" w:rsidRPr="00976705" w:rsidRDefault="004278B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4278B8" w:rsidRPr="00976705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E17665">
        <w:tc>
          <w:tcPr>
            <w:tcW w:w="250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E17665">
        <w:tc>
          <w:tcPr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4278B8" w:rsidTr="00E17665">
        <w:tc>
          <w:tcPr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</w:t>
      </w:r>
      <w:r w:rsidR="004A5A03">
        <w:rPr>
          <w:b/>
          <w:color w:val="0070C0"/>
        </w:rPr>
        <w:t>PON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E17665" w:rsidRDefault="00E17665" w:rsidP="00C55C7E">
      <w:pPr>
        <w:spacing w:after="0" w:line="240" w:lineRule="auto"/>
        <w:rPr>
          <w:b/>
          <w:color w:val="0070C0"/>
        </w:rPr>
      </w:pPr>
      <w:r w:rsidRPr="00E17665">
        <w:rPr>
          <w:b/>
          <w:color w:val="0070C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TableGrid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3D6447" w:rsidRDefault="002F452B" w:rsidP="00C55C7E">
      <w:pPr>
        <w:spacing w:after="0" w:line="240" w:lineRule="auto"/>
        <w:rPr>
          <w:b/>
          <w:color w:val="0070C0"/>
        </w:rPr>
      </w:pPr>
      <w:r>
        <w:rPr>
          <w:b/>
          <w:noProof/>
          <w:color w:val="0070C0"/>
          <w:lang w:val="hr-HR"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-690245</wp:posOffset>
            </wp:positionV>
            <wp:extent cx="571500" cy="581025"/>
            <wp:effectExtent l="19050" t="0" r="0" b="0"/>
            <wp:wrapNone/>
            <wp:docPr id="19" name="Picture 19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D79"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C55C7E" w:rsidRPr="003D6447">
        <w:rPr>
          <w:b/>
          <w:color w:val="0070C0"/>
        </w:rPr>
        <w:t>MIX</w:t>
      </w:r>
      <w:r w:rsidR="004A5A03">
        <w:rPr>
          <w:b/>
          <w:color w:val="0070C0"/>
        </w:rPr>
        <w:t xml:space="preserve">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75FAB">
        <w:rPr>
          <w:rFonts w:ascii="Calibri" w:hAnsi="Calibri"/>
          <w:b/>
          <w:color w:val="0070C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985"/>
        <w:gridCol w:w="1125"/>
        <w:gridCol w:w="6778"/>
      </w:tblGrid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465B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 w:rsidRPr="002465BB">
        <w:rPr>
          <w:rFonts w:ascii="Calibri" w:hAnsi="Calibri"/>
          <w:b/>
          <w:color w:val="0070C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991"/>
        <w:gridCol w:w="1134"/>
        <w:gridCol w:w="6764"/>
      </w:tblGrid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2465BB" w:rsidRDefault="002F452B" w:rsidP="002F452B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MACE SOLO FORMACIJE JUNIORI</w:t>
      </w:r>
      <w:r w:rsidRPr="002465BB">
        <w:rPr>
          <w:rFonts w:ascii="Calibri" w:hAnsi="Calibri"/>
          <w:b/>
          <w:color w:val="0070C0"/>
          <w:sz w:val="28"/>
          <w:szCs w:val="28"/>
        </w:rPr>
        <w:t>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410"/>
        <w:gridCol w:w="715"/>
        <w:gridCol w:w="6764"/>
      </w:tblGrid>
      <w:tr w:rsidR="002F452B" w:rsidRPr="00275FAB" w:rsidTr="002F452B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2F452B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2F452B" w:rsidRPr="002465BB" w:rsidRDefault="002F452B" w:rsidP="002F452B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MACE SOLO FORMACIJE SENIORI</w:t>
      </w:r>
      <w:r w:rsidRPr="002465BB">
        <w:rPr>
          <w:rFonts w:ascii="Calibri" w:hAnsi="Calibri"/>
          <w:b/>
          <w:color w:val="0070C0"/>
          <w:sz w:val="28"/>
          <w:szCs w:val="28"/>
        </w:rPr>
        <w:t>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410"/>
        <w:gridCol w:w="715"/>
        <w:gridCol w:w="6764"/>
      </w:tblGrid>
      <w:tr w:rsidR="002F452B" w:rsidRPr="00275FAB" w:rsidTr="00883D99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883D99">
        <w:tc>
          <w:tcPr>
            <w:tcW w:w="399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  <w:shd w:val="clear" w:color="auto" w:fill="auto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2465BB" w:rsidRPr="00275FAB" w:rsidRDefault="002465BB">
      <w:pPr>
        <w:spacing w:after="0" w:line="240" w:lineRule="auto"/>
        <w:rPr>
          <w:rFonts w:ascii="Calibri" w:hAnsi="Calibri"/>
          <w:color w:val="4A442A"/>
        </w:rPr>
      </w:pPr>
    </w:p>
    <w:sectPr w:rsidR="002465BB" w:rsidRPr="00275FAB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F2" w:rsidRDefault="005A50F2" w:rsidP="0078379A">
      <w:pPr>
        <w:spacing w:after="0" w:line="240" w:lineRule="auto"/>
      </w:pPr>
      <w:r>
        <w:separator/>
      </w:r>
    </w:p>
  </w:endnote>
  <w:endnote w:type="continuationSeparator" w:id="0">
    <w:p w:rsidR="005A50F2" w:rsidRDefault="005A50F2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F2" w:rsidRDefault="005A50F2" w:rsidP="0078379A">
      <w:pPr>
        <w:spacing w:after="0" w:line="240" w:lineRule="auto"/>
      </w:pPr>
      <w:r>
        <w:separator/>
      </w:r>
    </w:p>
  </w:footnote>
  <w:footnote w:type="continuationSeparator" w:id="0">
    <w:p w:rsidR="005A50F2" w:rsidRDefault="005A50F2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B0A56"/>
    <w:rsid w:val="009C34A2"/>
    <w:rsid w:val="009D20CB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2897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Zeljka</cp:lastModifiedBy>
  <cp:revision>2</cp:revision>
  <dcterms:created xsi:type="dcterms:W3CDTF">2017-12-29T07:35:00Z</dcterms:created>
  <dcterms:modified xsi:type="dcterms:W3CDTF">2017-12-29T07:35:00Z</dcterms:modified>
</cp:coreProperties>
</file>